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3E2D" w:rsidRPr="00973E04" w:rsidRDefault="00A8695F" w:rsidP="004325BF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61B65310" wp14:editId="2A9D7677">
            <wp:simplePos x="0" y="0"/>
            <wp:positionH relativeFrom="column">
              <wp:posOffset>548640</wp:posOffset>
            </wp:positionH>
            <wp:positionV relativeFrom="paragraph">
              <wp:posOffset>-475488</wp:posOffset>
            </wp:positionV>
            <wp:extent cx="753466" cy="782329"/>
            <wp:effectExtent l="0" t="0" r="889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133" cy="7913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3B7">
        <w:rPr>
          <w:rFonts w:ascii="Arial" w:hAnsi="Arial" w:cs="Arial"/>
          <w:b/>
          <w:noProof/>
          <w:sz w:val="28"/>
          <w:szCs w:val="28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-590550</wp:posOffset>
                </wp:positionV>
                <wp:extent cx="1419225" cy="1209675"/>
                <wp:effectExtent l="0" t="0" r="9525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1209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43B7" w:rsidRDefault="0090152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914158" cy="899770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ark End Poster TREE logo.pdf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17833" cy="90338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36pt;margin-top:-46.5pt;width:111.75pt;height:95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" fillcolor="white [3201]" stroked="f" strokeweight=".5pt">
                <v:textbox>
                  <w:txbxContent>
                    <w:p w:rsidR="00A543B7" w:rsidRDefault="00901528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914158" cy="899770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ark End Poster TREE logo.pdf.pn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17833" cy="90338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765E3">
        <w:rPr>
          <w:rFonts w:ascii="Arial" w:hAnsi="Arial" w:cs="Arial"/>
          <w:b/>
          <w:sz w:val="28"/>
          <w:szCs w:val="28"/>
          <w:u w:val="single"/>
        </w:rPr>
        <w:t xml:space="preserve">Assistant Headteacher </w:t>
      </w:r>
    </w:p>
    <w:p w:rsidR="004325BF" w:rsidRPr="00973E04" w:rsidRDefault="00973E04" w:rsidP="004325BF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73E04">
        <w:rPr>
          <w:rFonts w:ascii="Arial" w:hAnsi="Arial" w:cs="Arial"/>
          <w:b/>
          <w:sz w:val="28"/>
          <w:szCs w:val="28"/>
          <w:u w:val="single"/>
        </w:rPr>
        <w:t>PERSON</w:t>
      </w:r>
      <w:r w:rsidR="004325BF" w:rsidRPr="00973E04">
        <w:rPr>
          <w:rFonts w:ascii="Arial" w:hAnsi="Arial" w:cs="Arial"/>
          <w:b/>
          <w:sz w:val="28"/>
          <w:szCs w:val="28"/>
          <w:u w:val="single"/>
        </w:rPr>
        <w:t xml:space="preserve"> SPECIFICATION </w:t>
      </w:r>
    </w:p>
    <w:tbl>
      <w:tblPr>
        <w:tblStyle w:val="TableGrid"/>
        <w:tblpPr w:leftFromText="180" w:rightFromText="180" w:vertAnchor="text" w:horzAnchor="margin" w:tblpX="-998" w:tblpY="219"/>
        <w:tblW w:w="10910" w:type="dxa"/>
        <w:tblLayout w:type="fixed"/>
        <w:tblLook w:val="04A0" w:firstRow="1" w:lastRow="0" w:firstColumn="1" w:lastColumn="0" w:noHBand="0" w:noVBand="1"/>
      </w:tblPr>
      <w:tblGrid>
        <w:gridCol w:w="9351"/>
        <w:gridCol w:w="1559"/>
      </w:tblGrid>
      <w:tr w:rsidR="00EF64BE" w:rsidRPr="00973E04" w:rsidTr="0041462A">
        <w:tc>
          <w:tcPr>
            <w:tcW w:w="9351" w:type="dxa"/>
            <w:shd w:val="clear" w:color="auto" w:fill="C5E0B3" w:themeFill="accent6" w:themeFillTint="66"/>
          </w:tcPr>
          <w:p w:rsidR="00EF64BE" w:rsidRPr="00973E04" w:rsidRDefault="00EF64BE" w:rsidP="00EF64B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Criteria </w:t>
            </w:r>
          </w:p>
        </w:tc>
        <w:tc>
          <w:tcPr>
            <w:tcW w:w="1559" w:type="dxa"/>
            <w:shd w:val="clear" w:color="auto" w:fill="C5E0B3" w:themeFill="accent6" w:themeFillTint="66"/>
          </w:tcPr>
          <w:p w:rsidR="00EF64BE" w:rsidRDefault="00EF64BE" w:rsidP="00EF64B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Essential</w:t>
            </w:r>
          </w:p>
          <w:p w:rsidR="00EF64BE" w:rsidRDefault="00EF64BE" w:rsidP="00EF64B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OR</w:t>
            </w:r>
          </w:p>
          <w:p w:rsidR="00EF64BE" w:rsidRPr="00973E04" w:rsidRDefault="00EF64BE" w:rsidP="00EF64B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Desirable</w:t>
            </w:r>
          </w:p>
        </w:tc>
      </w:tr>
      <w:tr w:rsidR="00EF64BE" w:rsidRPr="00973E04" w:rsidTr="0041462A">
        <w:tc>
          <w:tcPr>
            <w:tcW w:w="9351" w:type="dxa"/>
            <w:shd w:val="clear" w:color="auto" w:fill="C5E0B3" w:themeFill="accent6" w:themeFillTint="66"/>
          </w:tcPr>
          <w:p w:rsidR="00EF64BE" w:rsidRPr="00EF64BE" w:rsidRDefault="00EF64BE" w:rsidP="00EF64BE">
            <w:pPr>
              <w:rPr>
                <w:rFonts w:ascii="Arial" w:hAnsi="Arial" w:cs="Arial"/>
                <w:b/>
              </w:rPr>
            </w:pPr>
            <w:r w:rsidRPr="00EF64BE">
              <w:rPr>
                <w:rFonts w:ascii="Arial" w:hAnsi="Arial" w:cs="Arial"/>
                <w:b/>
              </w:rPr>
              <w:t>Personal Characteristics</w:t>
            </w:r>
          </w:p>
        </w:tc>
        <w:tc>
          <w:tcPr>
            <w:tcW w:w="1559" w:type="dxa"/>
            <w:shd w:val="clear" w:color="auto" w:fill="C5E0B3" w:themeFill="accent6" w:themeFillTint="66"/>
          </w:tcPr>
          <w:p w:rsidR="00EF64BE" w:rsidRPr="00EF64BE" w:rsidRDefault="00EF64BE" w:rsidP="00EF64BE">
            <w:pPr>
              <w:rPr>
                <w:rFonts w:ascii="Arial" w:hAnsi="Arial" w:cs="Arial"/>
              </w:rPr>
            </w:pP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a c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 xml:space="preserve">lear moral purpose </w:t>
            </w:r>
          </w:p>
        </w:tc>
        <w:tc>
          <w:tcPr>
            <w:tcW w:w="1559" w:type="dxa"/>
          </w:tcPr>
          <w:p w:rsidR="00B36440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a t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 xml:space="preserve">eam player and </w:t>
            </w:r>
            <w:r w:rsidRPr="00A543B7">
              <w:rPr>
                <w:rFonts w:ascii="Arial" w:hAnsi="Arial" w:cs="Arial"/>
                <w:sz w:val="24"/>
                <w:szCs w:val="24"/>
              </w:rPr>
              <w:t xml:space="preserve">have the 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ability to motivate others</w:t>
            </w:r>
          </w:p>
        </w:tc>
        <w:tc>
          <w:tcPr>
            <w:tcW w:w="1559" w:type="dxa"/>
          </w:tcPr>
          <w:p w:rsidR="00B36440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F64BE" w:rsidRPr="00973E04" w:rsidTr="00EF64BE">
        <w:tc>
          <w:tcPr>
            <w:tcW w:w="9351" w:type="dxa"/>
          </w:tcPr>
          <w:p w:rsidR="00EF64BE" w:rsidRPr="00A543B7" w:rsidRDefault="00AB2256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e</w:t>
            </w:r>
            <w:r w:rsidR="000A2ECE" w:rsidRPr="00A543B7">
              <w:rPr>
                <w:rFonts w:ascii="Arial" w:hAnsi="Arial" w:cs="Arial"/>
                <w:sz w:val="24"/>
                <w:szCs w:val="24"/>
              </w:rPr>
              <w:t xml:space="preserve">nthusiastic, </w:t>
            </w:r>
            <w:r w:rsidR="00EF64BE" w:rsidRPr="00A543B7">
              <w:rPr>
                <w:rFonts w:ascii="Arial" w:hAnsi="Arial" w:cs="Arial"/>
                <w:sz w:val="24"/>
                <w:szCs w:val="24"/>
              </w:rPr>
              <w:t>optimistic and resilient</w:t>
            </w:r>
          </w:p>
        </w:tc>
        <w:tc>
          <w:tcPr>
            <w:tcW w:w="1559" w:type="dxa"/>
          </w:tcPr>
          <w:p w:rsidR="00EF64BE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F64BE" w:rsidRPr="00973E04" w:rsidTr="00EF64BE">
        <w:tc>
          <w:tcPr>
            <w:tcW w:w="9351" w:type="dxa"/>
          </w:tcPr>
          <w:p w:rsidR="00EF64BE" w:rsidRPr="00A543B7" w:rsidRDefault="000A2ECE" w:rsidP="00AB2256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r</w:t>
            </w:r>
            <w:r w:rsidR="00AB2256" w:rsidRPr="00A543B7">
              <w:rPr>
                <w:rFonts w:ascii="Arial" w:hAnsi="Arial" w:cs="Arial"/>
                <w:sz w:val="24"/>
                <w:szCs w:val="24"/>
              </w:rPr>
              <w:t>eflective and self</w:t>
            </w:r>
            <w:r w:rsidR="001F4C9C">
              <w:rPr>
                <w:rFonts w:ascii="Arial" w:hAnsi="Arial" w:cs="Arial"/>
                <w:sz w:val="24"/>
                <w:szCs w:val="24"/>
              </w:rPr>
              <w:t>-</w:t>
            </w:r>
            <w:r w:rsidRPr="00A543B7">
              <w:rPr>
                <w:rFonts w:ascii="Arial" w:hAnsi="Arial" w:cs="Arial"/>
                <w:sz w:val="24"/>
                <w:szCs w:val="24"/>
              </w:rPr>
              <w:t xml:space="preserve">aware with a </w:t>
            </w:r>
            <w:r w:rsidR="00EF64BE" w:rsidRPr="00A543B7">
              <w:rPr>
                <w:rFonts w:ascii="Arial" w:hAnsi="Arial" w:cs="Arial"/>
                <w:sz w:val="24"/>
                <w:szCs w:val="24"/>
              </w:rPr>
              <w:t>knowledge of own strengths and areas to develop</w:t>
            </w:r>
          </w:p>
        </w:tc>
        <w:tc>
          <w:tcPr>
            <w:tcW w:w="1559" w:type="dxa"/>
          </w:tcPr>
          <w:p w:rsidR="00EF64BE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F64BE" w:rsidRPr="00973E04" w:rsidTr="00EF64BE">
        <w:tc>
          <w:tcPr>
            <w:tcW w:w="9351" w:type="dxa"/>
          </w:tcPr>
          <w:p w:rsidR="00EF64BE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a s</w:t>
            </w:r>
            <w:r w:rsidR="00EF64BE" w:rsidRPr="00A543B7">
              <w:rPr>
                <w:rFonts w:ascii="Arial" w:hAnsi="Arial" w:cs="Arial"/>
                <w:sz w:val="24"/>
                <w:szCs w:val="24"/>
              </w:rPr>
              <w:t>ense of humour</w:t>
            </w:r>
          </w:p>
        </w:tc>
        <w:tc>
          <w:tcPr>
            <w:tcW w:w="1559" w:type="dxa"/>
          </w:tcPr>
          <w:p w:rsidR="00EF64BE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F64BE" w:rsidRPr="00973E04" w:rsidTr="00EF64BE">
        <w:tc>
          <w:tcPr>
            <w:tcW w:w="9351" w:type="dxa"/>
          </w:tcPr>
          <w:p w:rsidR="00EF64BE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empathy and emotional intelligence</w:t>
            </w:r>
          </w:p>
        </w:tc>
        <w:tc>
          <w:tcPr>
            <w:tcW w:w="1559" w:type="dxa"/>
          </w:tcPr>
          <w:p w:rsidR="00EF64BE" w:rsidRPr="00A543B7" w:rsidRDefault="00EF64B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F64BE" w:rsidRPr="00973E04" w:rsidTr="0041462A">
        <w:tc>
          <w:tcPr>
            <w:tcW w:w="10910" w:type="dxa"/>
            <w:gridSpan w:val="2"/>
            <w:shd w:val="clear" w:color="auto" w:fill="C5E0B3" w:themeFill="accent6" w:themeFillTint="66"/>
          </w:tcPr>
          <w:p w:rsidR="00EF64BE" w:rsidRPr="00A543B7" w:rsidRDefault="00EF64BE" w:rsidP="00EF64B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 xml:space="preserve">Experience, Knowledge and Skills </w:t>
            </w:r>
          </w:p>
        </w:tc>
      </w:tr>
      <w:tr w:rsidR="00B36440" w:rsidRPr="00973E04" w:rsidTr="0041462A">
        <w:tc>
          <w:tcPr>
            <w:tcW w:w="10910" w:type="dxa"/>
            <w:gridSpan w:val="2"/>
            <w:shd w:val="clear" w:color="auto" w:fill="C5E0B3" w:themeFill="accent6" w:themeFillTint="66"/>
          </w:tcPr>
          <w:p w:rsidR="00B36440" w:rsidRPr="00A543B7" w:rsidRDefault="00B36440" w:rsidP="00EF64B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Leadership and management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183852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able to e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vidence successful school improvement</w:t>
            </w:r>
          </w:p>
        </w:tc>
        <w:tc>
          <w:tcPr>
            <w:tcW w:w="1559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Excellent interpersonal, communication and organisational skills.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Experience and training related to an aspect of leadership and management.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Is able to demonstrate vision and strategic leadership of a school.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Ability to lead and support other staff within the school which impacts on standards and achievements.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Proven success </w:t>
            </w:r>
            <w:r w:rsidR="002523E4">
              <w:rPr>
                <w:rFonts w:ascii="Arial" w:hAnsi="Arial" w:cs="Arial"/>
                <w:sz w:val="24"/>
                <w:szCs w:val="24"/>
              </w:rPr>
              <w:t>and experience of leading autism provision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High expectations and standards of achievement and behaviour.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Good knowledge of the National Curriculum</w:t>
            </w:r>
            <w:r w:rsidR="00A8695F">
              <w:rPr>
                <w:rFonts w:ascii="Arial" w:hAnsi="Arial" w:cs="Arial"/>
                <w:sz w:val="24"/>
                <w:szCs w:val="24"/>
              </w:rPr>
              <w:t>, SEND Code of Practice, AET framework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E74EC" w:rsidRPr="00973E04" w:rsidTr="00EF64BE">
        <w:tc>
          <w:tcPr>
            <w:tcW w:w="9351" w:type="dxa"/>
          </w:tcPr>
          <w:p w:rsidR="007E74EC" w:rsidRPr="00A543B7" w:rsidRDefault="007E74EC" w:rsidP="007E74EC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Thorough understanding of safeguarding children.</w:t>
            </w:r>
          </w:p>
        </w:tc>
        <w:tc>
          <w:tcPr>
            <w:tcW w:w="1559" w:type="dxa"/>
          </w:tcPr>
          <w:p w:rsidR="007E74EC" w:rsidRDefault="007E74EC" w:rsidP="007E74EC">
            <w:r w:rsidRPr="0082001D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F7067A" w:rsidRPr="00973E04" w:rsidTr="00EF64BE">
        <w:tc>
          <w:tcPr>
            <w:tcW w:w="9351" w:type="dxa"/>
          </w:tcPr>
          <w:p w:rsidR="00F7067A" w:rsidRPr="00A543B7" w:rsidRDefault="00F7067A" w:rsidP="00F7067A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Experience of leading staff development/training.</w:t>
            </w:r>
          </w:p>
        </w:tc>
        <w:tc>
          <w:tcPr>
            <w:tcW w:w="1559" w:type="dxa"/>
          </w:tcPr>
          <w:p w:rsidR="00F7067A" w:rsidRDefault="00F7067A" w:rsidP="00F7067A">
            <w:r w:rsidRPr="00372196">
              <w:rPr>
                <w:rFonts w:ascii="Arial" w:hAnsi="Arial" w:cs="Arial"/>
                <w:sz w:val="24"/>
                <w:szCs w:val="24"/>
              </w:rPr>
              <w:t xml:space="preserve">Desirable </w:t>
            </w:r>
          </w:p>
        </w:tc>
      </w:tr>
      <w:tr w:rsidR="00F7067A" w:rsidRPr="00973E04" w:rsidTr="00EF64BE">
        <w:tc>
          <w:tcPr>
            <w:tcW w:w="9351" w:type="dxa"/>
          </w:tcPr>
          <w:p w:rsidR="00F7067A" w:rsidRPr="00A543B7" w:rsidRDefault="00F7067A" w:rsidP="00F706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Knowledge</w:t>
            </w:r>
            <w:r w:rsidR="007E74E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543B7">
              <w:rPr>
                <w:rFonts w:ascii="Arial" w:hAnsi="Arial" w:cs="Arial"/>
                <w:sz w:val="24"/>
                <w:szCs w:val="24"/>
              </w:rPr>
              <w:t>of Health and Safety requirements in schools.</w:t>
            </w:r>
          </w:p>
        </w:tc>
        <w:tc>
          <w:tcPr>
            <w:tcW w:w="1559" w:type="dxa"/>
          </w:tcPr>
          <w:p w:rsidR="00F7067A" w:rsidRDefault="00F7067A" w:rsidP="00F7067A">
            <w:r w:rsidRPr="00372196">
              <w:rPr>
                <w:rFonts w:ascii="Arial" w:hAnsi="Arial" w:cs="Arial"/>
                <w:sz w:val="24"/>
                <w:szCs w:val="24"/>
              </w:rPr>
              <w:t xml:space="preserve">Desirable </w:t>
            </w:r>
          </w:p>
        </w:tc>
      </w:tr>
      <w:tr w:rsidR="00050AF5" w:rsidRPr="00973E04" w:rsidTr="00EF64BE">
        <w:tc>
          <w:tcPr>
            <w:tcW w:w="9351" w:type="dxa"/>
          </w:tcPr>
          <w:p w:rsidR="00050AF5" w:rsidRPr="00A543B7" w:rsidRDefault="00050AF5" w:rsidP="00050AF5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Experience in monitoring and evaluating curriculum delivery</w:t>
            </w:r>
          </w:p>
        </w:tc>
        <w:tc>
          <w:tcPr>
            <w:tcW w:w="1559" w:type="dxa"/>
          </w:tcPr>
          <w:p w:rsidR="00050AF5" w:rsidRPr="00A543B7" w:rsidRDefault="00F7067A" w:rsidP="00EF64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Desirable </w:t>
            </w:r>
          </w:p>
        </w:tc>
      </w:tr>
      <w:tr w:rsidR="00050AF5" w:rsidRPr="00973E04" w:rsidTr="00EF64BE">
        <w:tc>
          <w:tcPr>
            <w:tcW w:w="9351" w:type="dxa"/>
          </w:tcPr>
          <w:p w:rsidR="00050AF5" w:rsidRPr="00A543B7" w:rsidRDefault="00BC0F71" w:rsidP="00050AF5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Be proactive in areas of responsibility and have an awareness of whole school issues.</w:t>
            </w:r>
          </w:p>
        </w:tc>
        <w:tc>
          <w:tcPr>
            <w:tcW w:w="1559" w:type="dxa"/>
          </w:tcPr>
          <w:p w:rsidR="00050AF5" w:rsidRPr="00A543B7" w:rsidRDefault="00F7067A" w:rsidP="00EF64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Desirable 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To have an 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ability to build and maintain effective relationships with all stakeholders</w:t>
            </w:r>
          </w:p>
        </w:tc>
        <w:tc>
          <w:tcPr>
            <w:tcW w:w="1559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e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xperience of managing staff and resources</w:t>
            </w:r>
          </w:p>
        </w:tc>
        <w:tc>
          <w:tcPr>
            <w:tcW w:w="1559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183852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a</w:t>
            </w:r>
            <w:r w:rsidR="00183852" w:rsidRPr="00A543B7">
              <w:rPr>
                <w:rFonts w:ascii="Arial" w:hAnsi="Arial" w:cs="Arial"/>
                <w:sz w:val="24"/>
                <w:szCs w:val="24"/>
              </w:rPr>
              <w:t>n ability to develop</w:t>
            </w:r>
            <w:r w:rsidR="0033680F" w:rsidRPr="00A543B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83852" w:rsidRPr="00A543B7">
              <w:rPr>
                <w:rFonts w:ascii="Arial" w:hAnsi="Arial" w:cs="Arial"/>
                <w:sz w:val="24"/>
                <w:szCs w:val="24"/>
              </w:rPr>
              <w:t>,i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mplement, monitor and review school policies and procedures</w:t>
            </w:r>
          </w:p>
        </w:tc>
        <w:tc>
          <w:tcPr>
            <w:tcW w:w="1559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a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n ability to deal with challenging situations and implement difficult decisions</w:t>
            </w:r>
          </w:p>
        </w:tc>
        <w:tc>
          <w:tcPr>
            <w:tcW w:w="1559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B36440" w:rsidRPr="00973E04" w:rsidTr="00EF64BE">
        <w:tc>
          <w:tcPr>
            <w:tcW w:w="9351" w:type="dxa"/>
          </w:tcPr>
          <w:p w:rsidR="00B36440" w:rsidRPr="00A543B7" w:rsidRDefault="000A2ECE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experience in u</w:t>
            </w:r>
            <w:r w:rsidR="00B36440" w:rsidRPr="00A543B7">
              <w:rPr>
                <w:rFonts w:ascii="Arial" w:hAnsi="Arial" w:cs="Arial"/>
                <w:sz w:val="24"/>
                <w:szCs w:val="24"/>
              </w:rPr>
              <w:t>sing data to monitor pupil progress across the school</w:t>
            </w:r>
          </w:p>
        </w:tc>
        <w:tc>
          <w:tcPr>
            <w:tcW w:w="1559" w:type="dxa"/>
          </w:tcPr>
          <w:p w:rsidR="00B36440" w:rsidRPr="00A543B7" w:rsidRDefault="00B36440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</w:t>
            </w:r>
            <w:r w:rsidR="000A2ECE" w:rsidRPr="00A543B7">
              <w:rPr>
                <w:rFonts w:ascii="Arial" w:hAnsi="Arial" w:cs="Arial"/>
                <w:sz w:val="24"/>
                <w:szCs w:val="24"/>
              </w:rPr>
              <w:t xml:space="preserve">ssential </w:t>
            </w:r>
          </w:p>
        </w:tc>
      </w:tr>
      <w:tr w:rsidR="00A8695F" w:rsidRPr="00973E04" w:rsidTr="00EF64BE">
        <w:tc>
          <w:tcPr>
            <w:tcW w:w="9351" w:type="dxa"/>
          </w:tcPr>
          <w:p w:rsidR="00A8695F" w:rsidRPr="00A543B7" w:rsidRDefault="00A8695F" w:rsidP="00EF64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 collaborate with external agencies</w:t>
            </w:r>
          </w:p>
        </w:tc>
        <w:tc>
          <w:tcPr>
            <w:tcW w:w="1559" w:type="dxa"/>
          </w:tcPr>
          <w:p w:rsidR="00A8695F" w:rsidRPr="00A543B7" w:rsidRDefault="00A8695F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Default="00E160F3" w:rsidP="00EF64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 demonstrate an experience and knowledge of ASD</w:t>
            </w:r>
          </w:p>
        </w:tc>
        <w:tc>
          <w:tcPr>
            <w:tcW w:w="1559" w:type="dxa"/>
          </w:tcPr>
          <w:p w:rsidR="00E160F3" w:rsidRPr="00A543B7" w:rsidRDefault="00E160F3" w:rsidP="00EF64BE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711DE5" w:rsidRPr="00973E04" w:rsidTr="00A543B7">
        <w:trPr>
          <w:trHeight w:val="292"/>
        </w:trPr>
        <w:tc>
          <w:tcPr>
            <w:tcW w:w="9351" w:type="dxa"/>
            <w:shd w:val="clear" w:color="auto" w:fill="C5E0B3" w:themeFill="accent6" w:themeFillTint="66"/>
          </w:tcPr>
          <w:p w:rsidR="00711DE5" w:rsidRPr="00A543B7" w:rsidRDefault="00BC0F71" w:rsidP="00A543B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School Ethos</w:t>
            </w:r>
          </w:p>
        </w:tc>
        <w:tc>
          <w:tcPr>
            <w:tcW w:w="1559" w:type="dxa"/>
            <w:shd w:val="clear" w:color="auto" w:fill="C5E0B3" w:themeFill="accent6" w:themeFillTint="66"/>
          </w:tcPr>
          <w:p w:rsidR="00711DE5" w:rsidRPr="00A543B7" w:rsidRDefault="00711DE5" w:rsidP="006D52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067A" w:rsidRPr="00973E04" w:rsidTr="00EF64BE">
        <w:tc>
          <w:tcPr>
            <w:tcW w:w="9351" w:type="dxa"/>
          </w:tcPr>
          <w:p w:rsidR="00F7067A" w:rsidRPr="00A543B7" w:rsidRDefault="00F7067A" w:rsidP="00F7067A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Ability and willingness to work collaboratively and supportively within the school team, making positive contributions to assessment and the School Improvement Plan. </w:t>
            </w:r>
          </w:p>
        </w:tc>
        <w:tc>
          <w:tcPr>
            <w:tcW w:w="1559" w:type="dxa"/>
          </w:tcPr>
          <w:p w:rsidR="00F7067A" w:rsidRDefault="00F7067A" w:rsidP="00F7067A">
            <w:r w:rsidRPr="001F2301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 promote inclusive ethos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A543B7">
        <w:tc>
          <w:tcPr>
            <w:tcW w:w="10910" w:type="dxa"/>
            <w:gridSpan w:val="2"/>
            <w:shd w:val="clear" w:color="auto" w:fill="C5E0B3" w:themeFill="accent6" w:themeFillTint="66"/>
          </w:tcPr>
          <w:p w:rsidR="00E160F3" w:rsidRPr="00A543B7" w:rsidRDefault="00E160F3" w:rsidP="00E160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Shaping the future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able to identify the priorities, implement the actions and evaluate the impact of school improvement priorities</w:t>
            </w:r>
            <w:r>
              <w:rPr>
                <w:rFonts w:ascii="Arial" w:hAnsi="Arial" w:cs="Arial"/>
                <w:sz w:val="24"/>
                <w:szCs w:val="24"/>
              </w:rPr>
              <w:t xml:space="preserve"> including improving attendance.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160F3" w:rsidRPr="00973E04" w:rsidTr="00A543B7">
        <w:tc>
          <w:tcPr>
            <w:tcW w:w="10910" w:type="dxa"/>
            <w:gridSpan w:val="2"/>
            <w:shd w:val="clear" w:color="auto" w:fill="C5E0B3" w:themeFill="accent6" w:themeFillTint="66"/>
          </w:tcPr>
          <w:p w:rsidR="00E160F3" w:rsidRPr="00A543B7" w:rsidRDefault="00E160F3" w:rsidP="00E160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Leading teaching and learning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an outstanding role model in all teaching standards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lastRenderedPageBreak/>
              <w:t xml:space="preserve">To have </w:t>
            </w:r>
            <w:proofErr w:type="gramStart"/>
            <w:r w:rsidRPr="00A543B7">
              <w:rPr>
                <w:rFonts w:ascii="Arial" w:hAnsi="Arial" w:cs="Arial"/>
                <w:sz w:val="24"/>
                <w:szCs w:val="24"/>
              </w:rPr>
              <w:t>a  sound</w:t>
            </w:r>
            <w:proofErr w:type="gramEnd"/>
            <w:r w:rsidRPr="00A543B7">
              <w:rPr>
                <w:rFonts w:ascii="Arial" w:hAnsi="Arial" w:cs="Arial"/>
                <w:sz w:val="24"/>
                <w:szCs w:val="24"/>
              </w:rPr>
              <w:t xml:space="preserve"> knowledge of assessment procedure</w:t>
            </w:r>
            <w:r w:rsidR="000A6F71">
              <w:rPr>
                <w:rFonts w:ascii="Arial" w:hAnsi="Arial" w:cs="Arial"/>
                <w:sz w:val="24"/>
                <w:szCs w:val="24"/>
              </w:rPr>
              <w:t>s including pupils with SEND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be able to develop and implement strategies to improve the quality of teaching and learning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A543B7">
        <w:tc>
          <w:tcPr>
            <w:tcW w:w="10910" w:type="dxa"/>
            <w:gridSpan w:val="2"/>
            <w:shd w:val="clear" w:color="auto" w:fill="C5E0B3" w:themeFill="accent6" w:themeFillTint="66"/>
          </w:tcPr>
          <w:p w:rsidR="00E160F3" w:rsidRPr="00A543B7" w:rsidRDefault="00E160F3" w:rsidP="00E160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Developing self and working with others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regularly reflect on own practice and continually participate in quality CPD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Essential 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 be able to </w:t>
            </w:r>
            <w:r w:rsidRPr="00A543B7">
              <w:rPr>
                <w:rFonts w:ascii="Arial" w:hAnsi="Arial" w:cs="Arial"/>
                <w:sz w:val="24"/>
                <w:szCs w:val="24"/>
              </w:rPr>
              <w:t>motivate, enthuse and develop staff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have experience of successfully  coaching  and mentoring staff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F7067A">
        <w:tc>
          <w:tcPr>
            <w:tcW w:w="10910" w:type="dxa"/>
            <w:gridSpan w:val="2"/>
            <w:shd w:val="clear" w:color="auto" w:fill="C5E0B3" w:themeFill="accent6" w:themeFillTint="66"/>
          </w:tcPr>
          <w:p w:rsidR="00E160F3" w:rsidRPr="00A543B7" w:rsidRDefault="00E160F3" w:rsidP="00E160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7067A">
              <w:rPr>
                <w:rFonts w:ascii="Arial" w:hAnsi="Arial" w:cs="Arial"/>
                <w:b/>
                <w:sz w:val="24"/>
                <w:szCs w:val="24"/>
                <w:shd w:val="clear" w:color="auto" w:fill="C5E0B3" w:themeFill="accent6" w:themeFillTint="66"/>
              </w:rPr>
              <w:t>Safeguarding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To understand and apply effective safeguarding policies and procedures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The ability to deal with sensitive issues in a supportive and effective manner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Demonstrate a thorough knowledge of Keeping Children Safe in Education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Experience of the role of Designated Safeguarding Lead/ Deputy Safeguarding Lead</w:t>
            </w:r>
          </w:p>
        </w:tc>
        <w:tc>
          <w:tcPr>
            <w:tcW w:w="1559" w:type="dxa"/>
          </w:tcPr>
          <w:p w:rsidR="00E160F3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Desirable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Ensure staff are well trained.</w:t>
            </w:r>
          </w:p>
        </w:tc>
        <w:tc>
          <w:tcPr>
            <w:tcW w:w="1559" w:type="dxa"/>
          </w:tcPr>
          <w:p w:rsidR="00E160F3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F7067A">
        <w:tc>
          <w:tcPr>
            <w:tcW w:w="10910" w:type="dxa"/>
            <w:gridSpan w:val="2"/>
            <w:shd w:val="clear" w:color="auto" w:fill="C5E0B3" w:themeFill="accent6" w:themeFillTint="66"/>
          </w:tcPr>
          <w:p w:rsidR="00E160F3" w:rsidRPr="00A543B7" w:rsidRDefault="00E160F3" w:rsidP="00E160F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543B7">
              <w:rPr>
                <w:rFonts w:ascii="Arial" w:hAnsi="Arial" w:cs="Arial"/>
                <w:b/>
                <w:sz w:val="24"/>
                <w:szCs w:val="24"/>
              </w:rPr>
              <w:t>Qualifications and training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Qualified Teacher Status 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 xml:space="preserve">A degree 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Essential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Evidence of leadership qualification or training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 w:rsidRPr="00A543B7">
              <w:rPr>
                <w:rFonts w:ascii="Arial" w:hAnsi="Arial" w:cs="Arial"/>
                <w:sz w:val="24"/>
                <w:szCs w:val="24"/>
              </w:rPr>
              <w:t>Desirable</w:t>
            </w:r>
          </w:p>
        </w:tc>
      </w:tr>
      <w:tr w:rsidR="00E160F3" w:rsidRPr="00973E04" w:rsidTr="00EF64BE">
        <w:tc>
          <w:tcPr>
            <w:tcW w:w="9351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Level 3 Safeguarding including Prevent</w:t>
            </w:r>
          </w:p>
        </w:tc>
        <w:tc>
          <w:tcPr>
            <w:tcW w:w="1559" w:type="dxa"/>
          </w:tcPr>
          <w:p w:rsidR="00E160F3" w:rsidRPr="00A543B7" w:rsidRDefault="00E160F3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Desirable</w:t>
            </w:r>
          </w:p>
        </w:tc>
      </w:tr>
      <w:tr w:rsidR="000A6F71" w:rsidRPr="00973E04" w:rsidTr="00EF64BE">
        <w:tc>
          <w:tcPr>
            <w:tcW w:w="9351" w:type="dxa"/>
          </w:tcPr>
          <w:p w:rsidR="000A6F71" w:rsidRDefault="000A6F71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Team Teach</w:t>
            </w:r>
          </w:p>
        </w:tc>
        <w:tc>
          <w:tcPr>
            <w:tcW w:w="1559" w:type="dxa"/>
          </w:tcPr>
          <w:p w:rsidR="000A6F71" w:rsidRDefault="00E75BBE" w:rsidP="00E160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Desirable</w:t>
            </w:r>
            <w:bookmarkStart w:id="0" w:name="_GoBack"/>
            <w:bookmarkEnd w:id="0"/>
          </w:p>
        </w:tc>
      </w:tr>
    </w:tbl>
    <w:p w:rsidR="004325BF" w:rsidRPr="00973E04" w:rsidRDefault="004325BF" w:rsidP="004325BF">
      <w:pPr>
        <w:rPr>
          <w:rFonts w:ascii="Arial" w:hAnsi="Arial" w:cs="Arial"/>
        </w:rPr>
      </w:pPr>
    </w:p>
    <w:p w:rsidR="004325BF" w:rsidRDefault="004325BF" w:rsidP="004325BF">
      <w:pPr>
        <w:rPr>
          <w:rFonts w:ascii="Arial" w:hAnsi="Arial" w:cs="Arial"/>
        </w:rPr>
      </w:pPr>
    </w:p>
    <w:sectPr w:rsidR="004325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5BF"/>
    <w:rsid w:val="00025565"/>
    <w:rsid w:val="00050AF5"/>
    <w:rsid w:val="00093B29"/>
    <w:rsid w:val="000A2ECE"/>
    <w:rsid w:val="000A6F71"/>
    <w:rsid w:val="000F492C"/>
    <w:rsid w:val="00107A6C"/>
    <w:rsid w:val="001765E3"/>
    <w:rsid w:val="00183852"/>
    <w:rsid w:val="001F4C9C"/>
    <w:rsid w:val="002523E4"/>
    <w:rsid w:val="0033680F"/>
    <w:rsid w:val="0037210A"/>
    <w:rsid w:val="0041462A"/>
    <w:rsid w:val="004325BF"/>
    <w:rsid w:val="004646D9"/>
    <w:rsid w:val="005732FE"/>
    <w:rsid w:val="005C4D10"/>
    <w:rsid w:val="006D5256"/>
    <w:rsid w:val="00711DE5"/>
    <w:rsid w:val="00764E11"/>
    <w:rsid w:val="007A5C32"/>
    <w:rsid w:val="007E74EC"/>
    <w:rsid w:val="00842DF8"/>
    <w:rsid w:val="008D73A7"/>
    <w:rsid w:val="00901528"/>
    <w:rsid w:val="00973E04"/>
    <w:rsid w:val="00A543B7"/>
    <w:rsid w:val="00A72D69"/>
    <w:rsid w:val="00A8695F"/>
    <w:rsid w:val="00AB2256"/>
    <w:rsid w:val="00B13E2D"/>
    <w:rsid w:val="00B36440"/>
    <w:rsid w:val="00BC0F71"/>
    <w:rsid w:val="00C52ABC"/>
    <w:rsid w:val="00D46510"/>
    <w:rsid w:val="00D506C8"/>
    <w:rsid w:val="00E160F3"/>
    <w:rsid w:val="00E4468B"/>
    <w:rsid w:val="00E75BBE"/>
    <w:rsid w:val="00EF64BE"/>
    <w:rsid w:val="00F70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7AE83"/>
  <w15:chartTrackingRefBased/>
  <w15:docId w15:val="{5B32F0B9-F129-4A4E-A48E-3635E564A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25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255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556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50A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A8BE0-44E5-4B1C-9963-9CF4D6DE0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SBC Schools</Company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Rodwell</dc:creator>
  <cp:keywords/>
  <dc:description/>
  <cp:lastModifiedBy>Wallis, S</cp:lastModifiedBy>
  <cp:revision>4</cp:revision>
  <cp:lastPrinted>2016-01-11T10:55:00Z</cp:lastPrinted>
  <dcterms:created xsi:type="dcterms:W3CDTF">2025-04-07T08:19:00Z</dcterms:created>
  <dcterms:modified xsi:type="dcterms:W3CDTF">2025-04-11T12:56:00Z</dcterms:modified>
</cp:coreProperties>
</file>